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D24B5" w14:textId="7A89B315" w:rsidR="000D4034" w:rsidRPr="000D4034" w:rsidRDefault="00945A56">
      <w:pPr>
        <w:rPr>
          <w:rFonts w:ascii="Times New Roman" w:hAnsi="Times New Roman" w:cs="Times New Roman"/>
          <w:color w:val="000000"/>
          <w:shd w:val="clear" w:color="auto" w:fill="FAFAFA"/>
        </w:rPr>
      </w:pPr>
      <w:r w:rsidRPr="000D4034">
        <w:rPr>
          <w:rFonts w:ascii="Times New Roman" w:hAnsi="Times New Roman" w:cs="Times New Roman"/>
          <w:color w:val="000000"/>
          <w:shd w:val="clear" w:color="auto" w:fill="FAFAFA"/>
        </w:rPr>
        <w:t>HIPAA NOTICE OF PRIVACY PRACTICES: THIS NOTICE DESCRIBES HOW MEDICAL INFORMATION ABOUT YOU MAY BE USED AND DISCLOSED AND HOW YOU CAN GET ACCESS TO THIS INFORMATION. PLEASE REVIEW IT CAREFULLY.</w:t>
      </w:r>
      <w:r w:rsidRPr="000D4034">
        <w:rPr>
          <w:rFonts w:ascii="Times New Roman" w:hAnsi="Times New Roman" w:cs="Times New Roman"/>
          <w:color w:val="000000"/>
        </w:rPr>
        <w:br/>
      </w:r>
      <w:r w:rsidRPr="000D4034">
        <w:rPr>
          <w:rFonts w:ascii="Times New Roman" w:hAnsi="Times New Roman" w:cs="Times New Roman"/>
          <w:color w:val="000000"/>
        </w:rPr>
        <w:br/>
      </w:r>
      <w:r w:rsidR="00615368" w:rsidRPr="000D4034">
        <w:rPr>
          <w:rFonts w:ascii="Times New Roman" w:hAnsi="Times New Roman" w:cs="Times New Roman"/>
          <w:color w:val="000000"/>
          <w:shd w:val="clear" w:color="auto" w:fill="FAFAFA"/>
        </w:rPr>
        <w:t xml:space="preserve">Molly Bingham </w:t>
      </w:r>
      <w:r w:rsidRPr="000D4034">
        <w:rPr>
          <w:rFonts w:ascii="Times New Roman" w:hAnsi="Times New Roman" w:cs="Times New Roman"/>
          <w:color w:val="000000"/>
          <w:shd w:val="clear" w:color="auto" w:fill="FAFAFA"/>
        </w:rPr>
        <w:t xml:space="preserve">Counseling </w:t>
      </w:r>
      <w:r w:rsidR="000D4034" w:rsidRPr="000D4034">
        <w:rPr>
          <w:rFonts w:ascii="Times New Roman" w:hAnsi="Times New Roman" w:cs="Times New Roman"/>
          <w:color w:val="000000"/>
          <w:shd w:val="clear" w:color="auto" w:fill="FAFAFA"/>
        </w:rPr>
        <w:t xml:space="preserve">LLC </w:t>
      </w:r>
      <w:r w:rsidRPr="000D4034">
        <w:rPr>
          <w:rFonts w:ascii="Times New Roman" w:hAnsi="Times New Roman" w:cs="Times New Roman"/>
          <w:color w:val="000000"/>
          <w:shd w:val="clear" w:color="auto" w:fill="FAFAFA"/>
        </w:rPr>
        <w:t>at</w:t>
      </w:r>
      <w:r w:rsidR="00615368" w:rsidRPr="000D4034">
        <w:rPr>
          <w:rFonts w:ascii="Times New Roman" w:hAnsi="Times New Roman" w:cs="Times New Roman"/>
          <w:color w:val="000000"/>
          <w:shd w:val="clear" w:color="auto" w:fill="FAFAFA"/>
        </w:rPr>
        <w:t xml:space="preserve"> 10823 Boyette Road, Riverview, Florida 33569</w:t>
      </w:r>
      <w:r w:rsidRPr="000D4034">
        <w:rPr>
          <w:rFonts w:ascii="Times New Roman" w:hAnsi="Times New Roman" w:cs="Times New Roman"/>
          <w:color w:val="000000"/>
          <w:shd w:val="clear" w:color="auto" w:fill="FAFAFA"/>
        </w:rPr>
        <w:t>.</w:t>
      </w:r>
      <w:r w:rsidRPr="000D4034">
        <w:rPr>
          <w:rFonts w:ascii="Times New Roman" w:hAnsi="Times New Roman" w:cs="Times New Roman"/>
          <w:color w:val="000000"/>
        </w:rPr>
        <w:br/>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GENERAL INFORMATION</w:t>
      </w:r>
      <w:r w:rsidRPr="000D4034">
        <w:rPr>
          <w:rFonts w:ascii="Times New Roman" w:hAnsi="Times New Roman" w:cs="Times New Roman"/>
          <w:color w:val="000000"/>
        </w:rPr>
        <w:br/>
      </w:r>
      <w:r w:rsidRPr="000D4034">
        <w:rPr>
          <w:rFonts w:ascii="Times New Roman" w:hAnsi="Times New Roman" w:cs="Times New Roman"/>
          <w:color w:val="000000"/>
        </w:rPr>
        <w:br/>
      </w:r>
      <w:proofErr w:type="spellStart"/>
      <w:r w:rsidRPr="000D4034">
        <w:rPr>
          <w:rFonts w:ascii="Times New Roman" w:hAnsi="Times New Roman" w:cs="Times New Roman"/>
          <w:color w:val="000000"/>
          <w:shd w:val="clear" w:color="auto" w:fill="FAFAFA"/>
        </w:rPr>
        <w:t>Information</w:t>
      </w:r>
      <w:proofErr w:type="spellEnd"/>
      <w:r w:rsidRPr="000D4034">
        <w:rPr>
          <w:rFonts w:ascii="Times New Roman" w:hAnsi="Times New Roman" w:cs="Times New Roman"/>
          <w:color w:val="000000"/>
          <w:shd w:val="clear" w:color="auto" w:fill="FAFAFA"/>
        </w:rPr>
        <w:t xml:space="preserve"> regarding your health care, including drug and alcohol treatment, is protected by two federal laws: The Health Insurance Portability and Accountability Act of 1996 (HIPAA), (42 U.S.C. § 1320d et seq., and 45 C.F.R. Parts 160 &amp; 164) and the Drug and Alcohol Treatment Confidentiality Law (42 U.S.C. § 290dd-</w:t>
      </w:r>
      <w:r w:rsidR="000D4034" w:rsidRPr="000D4034">
        <w:rPr>
          <w:rFonts w:ascii="Times New Roman" w:hAnsi="Times New Roman" w:cs="Times New Roman"/>
          <w:color w:val="000000"/>
          <w:shd w:val="clear" w:color="auto" w:fill="FAFAFA"/>
        </w:rPr>
        <w:t xml:space="preserve"> -</w:t>
      </w:r>
      <w:r w:rsidRPr="000D4034">
        <w:rPr>
          <w:rFonts w:ascii="Times New Roman" w:hAnsi="Times New Roman" w:cs="Times New Roman"/>
          <w:color w:val="000000"/>
          <w:shd w:val="clear" w:color="auto" w:fill="FAFAFA"/>
        </w:rPr>
        <w:t>2, and 42 C.F.R. Part 2). Under these laws,</w:t>
      </w:r>
      <w:r w:rsidR="000D4034" w:rsidRPr="000D4034">
        <w:rPr>
          <w:rFonts w:ascii="Times New Roman" w:hAnsi="Times New Roman" w:cs="Times New Roman"/>
          <w:color w:val="000000"/>
          <w:shd w:val="clear" w:color="auto" w:fill="FAFAFA"/>
        </w:rPr>
        <w:t xml:space="preserve"> Molly Bingham </w:t>
      </w:r>
      <w:r w:rsidRPr="000D4034">
        <w:rPr>
          <w:rFonts w:ascii="Times New Roman" w:hAnsi="Times New Roman" w:cs="Times New Roman"/>
          <w:color w:val="000000"/>
          <w:shd w:val="clear" w:color="auto" w:fill="FAFAFA"/>
        </w:rPr>
        <w:t>Counseling</w:t>
      </w:r>
      <w:r w:rsidR="000D4034" w:rsidRPr="000D4034">
        <w:rPr>
          <w:rFonts w:ascii="Times New Roman" w:hAnsi="Times New Roman" w:cs="Times New Roman"/>
          <w:color w:val="000000"/>
          <w:shd w:val="clear" w:color="auto" w:fill="FAFAFA"/>
        </w:rPr>
        <w:t xml:space="preserve"> LLC </w:t>
      </w:r>
      <w:r w:rsidRPr="000D4034">
        <w:rPr>
          <w:rFonts w:ascii="Times New Roman" w:hAnsi="Times New Roman" w:cs="Times New Roman"/>
          <w:color w:val="000000"/>
          <w:shd w:val="clear" w:color="auto" w:fill="FAFAFA"/>
        </w:rPr>
        <w:t>may not disclose any information identifying you as receiving alcohol or drug (AOD) treatment or disclose any other protected information, except as permitted by law.</w:t>
      </w:r>
      <w:r w:rsidRPr="000D4034">
        <w:rPr>
          <w:rFonts w:ascii="Times New Roman" w:hAnsi="Times New Roman" w:cs="Times New Roman"/>
          <w:color w:val="000000"/>
        </w:rPr>
        <w:br/>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 xml:space="preserve">This notice tells you how </w:t>
      </w:r>
      <w:r w:rsidR="00615368" w:rsidRPr="000D4034">
        <w:rPr>
          <w:rFonts w:ascii="Times New Roman" w:hAnsi="Times New Roman" w:cs="Times New Roman"/>
          <w:color w:val="000000"/>
          <w:shd w:val="clear" w:color="auto" w:fill="FAFAFA"/>
        </w:rPr>
        <w:t xml:space="preserve">Molly Bingham Counseling </w:t>
      </w:r>
      <w:r w:rsidR="000D4034" w:rsidRPr="000D4034">
        <w:rPr>
          <w:rFonts w:ascii="Times New Roman" w:hAnsi="Times New Roman" w:cs="Times New Roman"/>
          <w:color w:val="000000"/>
          <w:shd w:val="clear" w:color="auto" w:fill="FAFAFA"/>
        </w:rPr>
        <w:t xml:space="preserve">LLC </w:t>
      </w:r>
      <w:r w:rsidRPr="000D4034">
        <w:rPr>
          <w:rFonts w:ascii="Times New Roman" w:hAnsi="Times New Roman" w:cs="Times New Roman"/>
          <w:color w:val="000000"/>
          <w:shd w:val="clear" w:color="auto" w:fill="FAFAFA"/>
        </w:rPr>
        <w:t>protects the confidentiality of your protected health information (PHI). PHI is any individually identifiable information, for example: your name, address, telephone and/or fax number, electronic mail address, social security number or other identification number, date of birth, and dates of treatment. We follow the privacy practices that are described in this notice.</w:t>
      </w:r>
      <w:r w:rsidRPr="000D4034">
        <w:rPr>
          <w:rFonts w:ascii="Times New Roman" w:hAnsi="Times New Roman" w:cs="Times New Roman"/>
          <w:color w:val="000000"/>
        </w:rPr>
        <w:br/>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USES AND DISCLOSURES OF YOUR PHI</w:t>
      </w:r>
      <w:r w:rsidRPr="000D4034">
        <w:rPr>
          <w:rFonts w:ascii="Times New Roman" w:hAnsi="Times New Roman" w:cs="Times New Roman"/>
          <w:color w:val="000000"/>
        </w:rPr>
        <w:br/>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 xml:space="preserve">We may use or disclose your PHI without your prior authorization for purposes of health care treatment, payment of claims, and for other health care operations. Also, we may use your PHI in audits, program evaluations including counselor certification, fraud detection, or for planning and managing the regulatory work of </w:t>
      </w:r>
      <w:r w:rsidR="000D4034" w:rsidRPr="000D4034">
        <w:rPr>
          <w:rFonts w:ascii="Times New Roman" w:hAnsi="Times New Roman" w:cs="Times New Roman"/>
          <w:color w:val="000000"/>
          <w:shd w:val="clear" w:color="auto" w:fill="FAFAFA"/>
        </w:rPr>
        <w:t xml:space="preserve">Molly Bingham </w:t>
      </w:r>
      <w:r w:rsidRPr="000D4034">
        <w:rPr>
          <w:rFonts w:ascii="Times New Roman" w:hAnsi="Times New Roman" w:cs="Times New Roman"/>
          <w:color w:val="000000"/>
          <w:shd w:val="clear" w:color="auto" w:fill="FAFAFA"/>
        </w:rPr>
        <w:t>Counseling</w:t>
      </w:r>
      <w:r w:rsidR="000D4034" w:rsidRPr="000D4034">
        <w:rPr>
          <w:rFonts w:ascii="Times New Roman" w:hAnsi="Times New Roman" w:cs="Times New Roman"/>
          <w:color w:val="000000"/>
          <w:shd w:val="clear" w:color="auto" w:fill="FAFAFA"/>
        </w:rPr>
        <w:t xml:space="preserve"> LLC. </w:t>
      </w:r>
      <w:r w:rsidRPr="000D4034">
        <w:rPr>
          <w:rFonts w:ascii="Times New Roman" w:hAnsi="Times New Roman" w:cs="Times New Roman"/>
          <w:color w:val="000000"/>
        </w:rPr>
        <w:br/>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We may disclose PHI to third parties, called business associates</w:t>
      </w:r>
      <w:r w:rsidR="00615368" w:rsidRPr="000D4034">
        <w:rPr>
          <w:rFonts w:ascii="Times New Roman" w:hAnsi="Times New Roman" w:cs="Times New Roman"/>
          <w:color w:val="000000"/>
          <w:shd w:val="clear" w:color="auto" w:fill="FAFAFA"/>
        </w:rPr>
        <w:t>, that perform services for Molly Bingham Counseling</w:t>
      </w:r>
      <w:r w:rsidR="000D4034" w:rsidRPr="000D4034">
        <w:rPr>
          <w:rFonts w:ascii="Times New Roman" w:hAnsi="Times New Roman" w:cs="Times New Roman"/>
          <w:color w:val="000000"/>
          <w:shd w:val="clear" w:color="auto" w:fill="FAFAFA"/>
        </w:rPr>
        <w:t xml:space="preserve"> LLC </w:t>
      </w:r>
      <w:r w:rsidRPr="000D4034">
        <w:rPr>
          <w:rFonts w:ascii="Times New Roman" w:hAnsi="Times New Roman" w:cs="Times New Roman"/>
          <w:color w:val="000000"/>
          <w:shd w:val="clear" w:color="auto" w:fill="FAFAFA"/>
        </w:rPr>
        <w:t>in the administration or oversight of your treatment. If we disclose PHI, we make sure they protect the privacy of the information that we share with them. We are also permitted to use and/or disclose your PHI in other limited circumstances. For example, to comply with a valid authorization, to assist in disaster relief efforts, for purposes of health oversight by government agencies and for use in creating summary information that can no longer be traced to you. We are also permitted to incidentally use and/or disclose your PHI during the course of a permitted use and/or disclosure, but we must attempt to keep incidental uses and/or disclosures to a minimum.</w:t>
      </w:r>
      <w:r w:rsidRPr="000D4034">
        <w:rPr>
          <w:rFonts w:ascii="Times New Roman" w:hAnsi="Times New Roman" w:cs="Times New Roman"/>
          <w:color w:val="000000"/>
        </w:rPr>
        <w:br/>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 xml:space="preserve">We are required to disclose your PHI to you or your authorized personal representative (with certain exceptions); when required by the U. S. Secretary of Health and Human Services to investigate or determine our compliance with law; and when otherwise required by law. </w:t>
      </w:r>
      <w:r w:rsidR="00615368" w:rsidRPr="000D4034">
        <w:rPr>
          <w:rFonts w:ascii="Times New Roman" w:hAnsi="Times New Roman" w:cs="Times New Roman"/>
          <w:color w:val="000000"/>
          <w:shd w:val="clear" w:color="auto" w:fill="FAFAFA"/>
        </w:rPr>
        <w:t xml:space="preserve">Molly Bingham </w:t>
      </w:r>
      <w:r w:rsidRPr="000D4034">
        <w:rPr>
          <w:rFonts w:ascii="Times New Roman" w:hAnsi="Times New Roman" w:cs="Times New Roman"/>
          <w:color w:val="000000"/>
          <w:shd w:val="clear" w:color="auto" w:fill="FAFAFA"/>
        </w:rPr>
        <w:t xml:space="preserve">Counseling </w:t>
      </w:r>
      <w:r w:rsidR="000D4034" w:rsidRPr="000D4034">
        <w:rPr>
          <w:rFonts w:ascii="Times New Roman" w:hAnsi="Times New Roman" w:cs="Times New Roman"/>
          <w:color w:val="000000"/>
          <w:shd w:val="clear" w:color="auto" w:fill="FAFAFA"/>
        </w:rPr>
        <w:t xml:space="preserve">LLC </w:t>
      </w:r>
      <w:r w:rsidRPr="000D4034">
        <w:rPr>
          <w:rFonts w:ascii="Times New Roman" w:hAnsi="Times New Roman" w:cs="Times New Roman"/>
          <w:color w:val="000000"/>
          <w:shd w:val="clear" w:color="auto" w:fill="FAFAFA"/>
        </w:rPr>
        <w:t>may disclose your PHI without your prior authorization in response to a valid court order under 42 CFR Part 2.</w:t>
      </w:r>
      <w:r w:rsidRPr="000D4034">
        <w:rPr>
          <w:rFonts w:ascii="Times New Roman" w:hAnsi="Times New Roman" w:cs="Times New Roman"/>
          <w:color w:val="000000"/>
        </w:rPr>
        <w:br/>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DISCLOSURES WITH YOUR AUTHORIZATION</w:t>
      </w:r>
      <w:r w:rsidRPr="000D4034">
        <w:rPr>
          <w:rFonts w:ascii="Times New Roman" w:hAnsi="Times New Roman" w:cs="Times New Roman"/>
          <w:color w:val="000000"/>
        </w:rPr>
        <w:br/>
      </w:r>
      <w:r w:rsidRPr="000D4034">
        <w:rPr>
          <w:rFonts w:ascii="Times New Roman" w:hAnsi="Times New Roman" w:cs="Times New Roman"/>
          <w:color w:val="000000"/>
        </w:rPr>
        <w:br/>
      </w:r>
      <w:r w:rsidR="00615368" w:rsidRPr="000D4034">
        <w:rPr>
          <w:rFonts w:ascii="Times New Roman" w:hAnsi="Times New Roman" w:cs="Times New Roman"/>
          <w:color w:val="000000"/>
          <w:shd w:val="clear" w:color="auto" w:fill="FAFAFA"/>
        </w:rPr>
        <w:lastRenderedPageBreak/>
        <w:t>Molly Bingham</w:t>
      </w:r>
      <w:r w:rsidRPr="000D4034">
        <w:rPr>
          <w:rFonts w:ascii="Times New Roman" w:hAnsi="Times New Roman" w:cs="Times New Roman"/>
          <w:color w:val="000000"/>
          <w:shd w:val="clear" w:color="auto" w:fill="FAFAFA"/>
        </w:rPr>
        <w:t xml:space="preserve"> Counseling </w:t>
      </w:r>
      <w:r w:rsidR="000D4034" w:rsidRPr="000D4034">
        <w:rPr>
          <w:rFonts w:ascii="Times New Roman" w:hAnsi="Times New Roman" w:cs="Times New Roman"/>
          <w:color w:val="000000"/>
          <w:shd w:val="clear" w:color="auto" w:fill="FAFAFA"/>
        </w:rPr>
        <w:t xml:space="preserve">LLC </w:t>
      </w:r>
      <w:r w:rsidRPr="000D4034">
        <w:rPr>
          <w:rFonts w:ascii="Times New Roman" w:hAnsi="Times New Roman" w:cs="Times New Roman"/>
          <w:color w:val="000000"/>
          <w:shd w:val="clear" w:color="auto" w:fill="FAFAFA"/>
        </w:rPr>
        <w:t xml:space="preserve">will not use or disclose your PHI without your prior authorization if the law requires your authorization. You can revoke any authorization by writing to </w:t>
      </w:r>
      <w:r w:rsidR="00615368" w:rsidRPr="000D4034">
        <w:rPr>
          <w:rFonts w:ascii="Times New Roman" w:hAnsi="Times New Roman" w:cs="Times New Roman"/>
          <w:color w:val="000000"/>
          <w:shd w:val="clear" w:color="auto" w:fill="FAFAFA"/>
        </w:rPr>
        <w:t xml:space="preserve">Molly Bingham </w:t>
      </w:r>
      <w:r w:rsidRPr="000D4034">
        <w:rPr>
          <w:rFonts w:ascii="Times New Roman" w:hAnsi="Times New Roman" w:cs="Times New Roman"/>
          <w:color w:val="000000"/>
          <w:shd w:val="clear" w:color="auto" w:fill="FAFAFA"/>
        </w:rPr>
        <w:t xml:space="preserve">Counseling </w:t>
      </w:r>
      <w:r w:rsidR="000D4034" w:rsidRPr="000D4034">
        <w:rPr>
          <w:rFonts w:ascii="Times New Roman" w:hAnsi="Times New Roman" w:cs="Times New Roman"/>
          <w:color w:val="000000"/>
          <w:shd w:val="clear" w:color="auto" w:fill="FAFAFA"/>
        </w:rPr>
        <w:t xml:space="preserve">LLC </w:t>
      </w:r>
      <w:r w:rsidRPr="000D4034">
        <w:rPr>
          <w:rFonts w:ascii="Times New Roman" w:hAnsi="Times New Roman" w:cs="Times New Roman"/>
          <w:color w:val="000000"/>
          <w:shd w:val="clear" w:color="auto" w:fill="FAFAFA"/>
        </w:rPr>
        <w:t>to stop any future use and disclosure.</w:t>
      </w:r>
      <w:r w:rsidRPr="000D4034">
        <w:rPr>
          <w:rFonts w:ascii="Times New Roman" w:hAnsi="Times New Roman" w:cs="Times New Roman"/>
          <w:color w:val="000000"/>
        </w:rPr>
        <w:br/>
      </w:r>
      <w:r w:rsidRPr="000D4034">
        <w:rPr>
          <w:rFonts w:ascii="Times New Roman" w:hAnsi="Times New Roman" w:cs="Times New Roman"/>
          <w:color w:val="000000"/>
        </w:rPr>
        <w:br/>
      </w:r>
    </w:p>
    <w:p w14:paraId="685950FE" w14:textId="1B0B6E47" w:rsidR="00615368" w:rsidRPr="000D4034" w:rsidRDefault="00945A56">
      <w:pPr>
        <w:rPr>
          <w:rFonts w:ascii="Times New Roman" w:hAnsi="Times New Roman" w:cs="Times New Roman"/>
          <w:color w:val="000000"/>
          <w:shd w:val="clear" w:color="auto" w:fill="FAFAFA"/>
        </w:rPr>
      </w:pPr>
      <w:r w:rsidRPr="000D4034">
        <w:rPr>
          <w:rFonts w:ascii="Times New Roman" w:hAnsi="Times New Roman" w:cs="Times New Roman"/>
          <w:color w:val="000000"/>
          <w:shd w:val="clear" w:color="auto" w:fill="FAFAFA"/>
        </w:rPr>
        <w:t>YOUR RIGHTS REGARDING PHI</w:t>
      </w:r>
      <w:r w:rsidRPr="000D4034">
        <w:rPr>
          <w:rFonts w:ascii="Times New Roman" w:hAnsi="Times New Roman" w:cs="Times New Roman"/>
          <w:color w:val="000000"/>
        </w:rPr>
        <w:br/>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Right to Request Restrictions.</w:t>
      </w:r>
      <w:r w:rsidRPr="000D4034">
        <w:rPr>
          <w:rStyle w:val="apple-converted-space"/>
          <w:rFonts w:ascii="Times New Roman" w:hAnsi="Times New Roman" w:cs="Times New Roman"/>
          <w:color w:val="000000"/>
          <w:shd w:val="clear" w:color="auto" w:fill="FAFAFA"/>
        </w:rPr>
        <w:t> </w:t>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You have the right to ask us to restrict or limit the PHI we use or disclose about you for treatment, payment, or health care operations. We are not required to agree to your request. You may not limit the uses and disclosures that we are legally required or allowed to make. If we do agree, we will comply unless the information is needed to provide emergency treatment. Your request for restrictions must be made in writing and submitted to the Privacy Officer at the address below.</w:t>
      </w:r>
      <w:r w:rsidRPr="000D4034">
        <w:rPr>
          <w:rFonts w:ascii="Times New Roman" w:hAnsi="Times New Roman" w:cs="Times New Roman"/>
          <w:color w:val="000000"/>
        </w:rPr>
        <w:br/>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Right to Receive Confidential Communications.</w:t>
      </w:r>
      <w:r w:rsidRPr="000D4034">
        <w:rPr>
          <w:rStyle w:val="apple-converted-space"/>
          <w:rFonts w:ascii="Times New Roman" w:hAnsi="Times New Roman" w:cs="Times New Roman"/>
          <w:color w:val="000000"/>
          <w:shd w:val="clear" w:color="auto" w:fill="FAFAFA"/>
        </w:rPr>
        <w:t> </w:t>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You may ask us to send papers to you at a different location</w:t>
      </w:r>
      <w:r w:rsidR="00615368" w:rsidRPr="000D4034">
        <w:rPr>
          <w:rFonts w:ascii="Times New Roman" w:hAnsi="Times New Roman" w:cs="Times New Roman"/>
          <w:color w:val="000000"/>
          <w:shd w:val="clear" w:color="auto" w:fill="FAFAFA"/>
        </w:rPr>
        <w:t xml:space="preserve"> or in a special way. You must</w:t>
      </w:r>
      <w:r w:rsidRPr="000D4034">
        <w:rPr>
          <w:rFonts w:ascii="Times New Roman" w:hAnsi="Times New Roman" w:cs="Times New Roman"/>
          <w:color w:val="000000"/>
          <w:shd w:val="clear" w:color="auto" w:fill="FAFAFA"/>
        </w:rPr>
        <w:t xml:space="preserve"> ask us in writing. We will try to grant your request if we feel it is reasonable. For example, you may ask us to send a copy of your PHI to a different address than your home address.</w:t>
      </w:r>
      <w:r w:rsidRPr="000D4034">
        <w:rPr>
          <w:rFonts w:ascii="Times New Roman" w:hAnsi="Times New Roman" w:cs="Times New Roman"/>
          <w:color w:val="000000"/>
        </w:rPr>
        <w:br/>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Right to Inspect and Copy Your PHI.</w:t>
      </w:r>
      <w:r w:rsidRPr="000D4034">
        <w:rPr>
          <w:rStyle w:val="apple-converted-space"/>
          <w:rFonts w:ascii="Times New Roman" w:hAnsi="Times New Roman" w:cs="Times New Roman"/>
          <w:color w:val="000000"/>
          <w:shd w:val="clear" w:color="auto" w:fill="FAFAFA"/>
        </w:rPr>
        <w:t> </w:t>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 xml:space="preserve">You may review your PHI and/or ask for copies. Under limited circumstances, we may deny you access to a portion of your records. </w:t>
      </w:r>
      <w:r w:rsidR="00615368" w:rsidRPr="000D4034">
        <w:rPr>
          <w:rFonts w:ascii="Times New Roman" w:hAnsi="Times New Roman" w:cs="Times New Roman"/>
          <w:color w:val="000000"/>
          <w:shd w:val="clear" w:color="auto" w:fill="FAFAFA"/>
        </w:rPr>
        <w:t>You may contact the Privacy Officer if you want to access your records</w:t>
      </w:r>
      <w:r w:rsidRPr="000D4034">
        <w:rPr>
          <w:rFonts w:ascii="Times New Roman" w:hAnsi="Times New Roman" w:cs="Times New Roman"/>
          <w:color w:val="000000"/>
          <w:shd w:val="clear" w:color="auto" w:fill="FAFAFA"/>
        </w:rPr>
        <w:t>. If you request copies, we will charge you $0.50 per page plus the actual cost of postage.</w:t>
      </w:r>
      <w:r w:rsidRPr="000D4034">
        <w:rPr>
          <w:rFonts w:ascii="Times New Roman" w:hAnsi="Times New Roman" w:cs="Times New Roman"/>
          <w:color w:val="000000"/>
        </w:rPr>
        <w:br/>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Right to Amend Your Records.</w:t>
      </w:r>
      <w:r w:rsidRPr="000D4034">
        <w:rPr>
          <w:rStyle w:val="apple-converted-space"/>
          <w:rFonts w:ascii="Times New Roman" w:hAnsi="Times New Roman" w:cs="Times New Roman"/>
          <w:color w:val="000000"/>
          <w:shd w:val="clear" w:color="auto" w:fill="FAFAFA"/>
        </w:rPr>
        <w:t> </w:t>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 xml:space="preserve">You have the right to request that we amend </w:t>
      </w:r>
      <w:r w:rsidR="00615368" w:rsidRPr="000D4034">
        <w:rPr>
          <w:rFonts w:ascii="Times New Roman" w:hAnsi="Times New Roman" w:cs="Times New Roman"/>
          <w:color w:val="000000"/>
          <w:shd w:val="clear" w:color="auto" w:fill="FAFAFA"/>
        </w:rPr>
        <w:t xml:space="preserve">the </w:t>
      </w:r>
      <w:r w:rsidRPr="000D4034">
        <w:rPr>
          <w:rFonts w:ascii="Times New Roman" w:hAnsi="Times New Roman" w:cs="Times New Roman"/>
          <w:color w:val="000000"/>
          <w:shd w:val="clear" w:color="auto" w:fill="FAFAFA"/>
        </w:rPr>
        <w:t xml:space="preserve">PHI held by </w:t>
      </w:r>
      <w:r w:rsidR="00615368" w:rsidRPr="000D4034">
        <w:rPr>
          <w:rFonts w:ascii="Times New Roman" w:hAnsi="Times New Roman" w:cs="Times New Roman"/>
          <w:color w:val="000000"/>
          <w:shd w:val="clear" w:color="auto" w:fill="FAFAFA"/>
        </w:rPr>
        <w:t>Molly Bingham Counseling</w:t>
      </w:r>
      <w:r w:rsidR="000D4034" w:rsidRPr="000D4034">
        <w:rPr>
          <w:rFonts w:ascii="Times New Roman" w:hAnsi="Times New Roman" w:cs="Times New Roman"/>
          <w:color w:val="000000"/>
          <w:shd w:val="clear" w:color="auto" w:fill="FAFAFA"/>
        </w:rPr>
        <w:t xml:space="preserve"> LLC</w:t>
      </w:r>
      <w:r w:rsidR="00615368" w:rsidRPr="000D4034">
        <w:rPr>
          <w:rFonts w:ascii="Times New Roman" w:hAnsi="Times New Roman" w:cs="Times New Roman"/>
          <w:color w:val="000000"/>
          <w:shd w:val="clear" w:color="auto" w:fill="FAFAFA"/>
        </w:rPr>
        <w:t xml:space="preserve">. </w:t>
      </w:r>
      <w:r w:rsidRPr="000D4034">
        <w:rPr>
          <w:rFonts w:ascii="Times New Roman" w:hAnsi="Times New Roman" w:cs="Times New Roman"/>
          <w:color w:val="000000"/>
          <w:shd w:val="clear" w:color="auto" w:fill="FAFAFA"/>
        </w:rPr>
        <w:t>We will comply with your request unless we believe that the information that would be amended is correct and complete or that other circumstances apply. If we deny your request for amendment, you have the right to file a statement of disagreement with us and we may prepare a rebuttal to your statement and will provide you with a copy of any such rebuttal. You have the right to appeal our decision not to amend your PHI to a State court.</w:t>
      </w:r>
      <w:r w:rsidRPr="000D4034">
        <w:rPr>
          <w:rFonts w:ascii="Times New Roman" w:hAnsi="Times New Roman" w:cs="Times New Roman"/>
          <w:color w:val="000000"/>
        </w:rPr>
        <w:br/>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Right to Receive an Accounting of Disclosures.</w:t>
      </w:r>
      <w:r w:rsidRPr="000D4034">
        <w:rPr>
          <w:rStyle w:val="apple-converted-space"/>
          <w:rFonts w:ascii="Times New Roman" w:hAnsi="Times New Roman" w:cs="Times New Roman"/>
          <w:color w:val="000000"/>
          <w:shd w:val="clear" w:color="auto" w:fill="FAFAFA"/>
        </w:rPr>
        <w:t> </w:t>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You may ask for an accounting of certain disclosures of your PHI. These disclosures must have occurred before the time of your request, and we will not go back more than six (6) years before the date of your request. This right does not apply to disclosures for purposes of treatment, payment, or health care operations, or for information we disclosed after we received a valid authorization from you, or disclosures made as part of a limited data set, incidental disclosures, or disclosures made prior to April 14, 2003. Send your written request for an accounting to the Office Manager.</w:t>
      </w:r>
      <w:r w:rsidRPr="000D4034">
        <w:rPr>
          <w:rFonts w:ascii="Times New Roman" w:hAnsi="Times New Roman" w:cs="Times New Roman"/>
          <w:color w:val="000000"/>
        </w:rPr>
        <w:br/>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Right to Receive a Paper Copy of this Notice and Changes in the Notice.</w:t>
      </w:r>
      <w:r w:rsidRPr="000D4034">
        <w:rPr>
          <w:rStyle w:val="apple-converted-space"/>
          <w:rFonts w:ascii="Times New Roman" w:hAnsi="Times New Roman" w:cs="Times New Roman"/>
          <w:color w:val="000000"/>
          <w:shd w:val="clear" w:color="auto" w:fill="FAFAFA"/>
        </w:rPr>
        <w:t> </w:t>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 xml:space="preserve">If you ask, you may obtain a paper copy of this Notice. </w:t>
      </w:r>
      <w:r w:rsidR="00615368" w:rsidRPr="000D4034">
        <w:rPr>
          <w:rFonts w:ascii="Times New Roman" w:hAnsi="Times New Roman" w:cs="Times New Roman"/>
          <w:color w:val="000000"/>
          <w:shd w:val="clear" w:color="auto" w:fill="FAFAFA"/>
        </w:rPr>
        <w:t xml:space="preserve">Molly Bingham </w:t>
      </w:r>
      <w:r w:rsidRPr="000D4034">
        <w:rPr>
          <w:rFonts w:ascii="Times New Roman" w:hAnsi="Times New Roman" w:cs="Times New Roman"/>
          <w:color w:val="000000"/>
          <w:shd w:val="clear" w:color="auto" w:fill="FAFAFA"/>
        </w:rPr>
        <w:t xml:space="preserve">Counseling </w:t>
      </w:r>
      <w:r w:rsidR="000D4034" w:rsidRPr="000D4034">
        <w:rPr>
          <w:rFonts w:ascii="Times New Roman" w:hAnsi="Times New Roman" w:cs="Times New Roman"/>
          <w:color w:val="000000"/>
          <w:shd w:val="clear" w:color="auto" w:fill="FAFAFA"/>
        </w:rPr>
        <w:t xml:space="preserve">LLC </w:t>
      </w:r>
      <w:r w:rsidRPr="000D4034">
        <w:rPr>
          <w:rFonts w:ascii="Times New Roman" w:hAnsi="Times New Roman" w:cs="Times New Roman"/>
          <w:color w:val="000000"/>
          <w:shd w:val="clear" w:color="auto" w:fill="FAFAFA"/>
        </w:rPr>
        <w:t>may change this notice and make the new notice effective for your PHI</w:t>
      </w:r>
      <w:r w:rsidR="000D4034" w:rsidRPr="000D4034">
        <w:rPr>
          <w:rFonts w:ascii="Times New Roman" w:hAnsi="Times New Roman" w:cs="Times New Roman"/>
          <w:color w:val="000000"/>
          <w:shd w:val="clear" w:color="auto" w:fill="FAFAFA"/>
        </w:rPr>
        <w:t>, which</w:t>
      </w:r>
      <w:r w:rsidRPr="000D4034">
        <w:rPr>
          <w:rFonts w:ascii="Times New Roman" w:hAnsi="Times New Roman" w:cs="Times New Roman"/>
          <w:color w:val="000000"/>
          <w:shd w:val="clear" w:color="auto" w:fill="FAFAFA"/>
        </w:rPr>
        <w:t xml:space="preserve"> we maintain. If we </w:t>
      </w:r>
      <w:r w:rsidRPr="000D4034">
        <w:rPr>
          <w:rFonts w:ascii="Times New Roman" w:hAnsi="Times New Roman" w:cs="Times New Roman"/>
          <w:color w:val="000000"/>
          <w:shd w:val="clear" w:color="auto" w:fill="FAFAFA"/>
        </w:rPr>
        <w:lastRenderedPageBreak/>
        <w:t xml:space="preserve">make any substantive changes to our privacy practices, we will promptly change this notice and redistribute </w:t>
      </w:r>
      <w:r w:rsidR="000D4034" w:rsidRPr="000D4034">
        <w:rPr>
          <w:rFonts w:ascii="Times New Roman" w:hAnsi="Times New Roman" w:cs="Times New Roman"/>
          <w:color w:val="000000"/>
          <w:shd w:val="clear" w:color="auto" w:fill="FAFAFA"/>
        </w:rPr>
        <w:t xml:space="preserve">it </w:t>
      </w:r>
      <w:r w:rsidRPr="000D4034">
        <w:rPr>
          <w:rFonts w:ascii="Times New Roman" w:hAnsi="Times New Roman" w:cs="Times New Roman"/>
          <w:color w:val="000000"/>
          <w:shd w:val="clear" w:color="auto" w:fill="FAFAFA"/>
        </w:rPr>
        <w:t xml:space="preserve">to you within 60 days of the change to our practices. To assist in maintaining </w:t>
      </w:r>
      <w:r w:rsidR="000D4034" w:rsidRPr="000D4034">
        <w:rPr>
          <w:rFonts w:ascii="Times New Roman" w:hAnsi="Times New Roman" w:cs="Times New Roman"/>
          <w:color w:val="000000"/>
          <w:shd w:val="clear" w:color="auto" w:fill="FAFAFA"/>
        </w:rPr>
        <w:t xml:space="preserve">the </w:t>
      </w:r>
      <w:r w:rsidRPr="000D4034">
        <w:rPr>
          <w:rFonts w:ascii="Times New Roman" w:hAnsi="Times New Roman" w:cs="Times New Roman"/>
          <w:color w:val="000000"/>
          <w:shd w:val="clear" w:color="auto" w:fill="FAFAFA"/>
        </w:rPr>
        <w:t xml:space="preserve">confidentiality of your records, and because </w:t>
      </w:r>
      <w:r w:rsidR="00615368" w:rsidRPr="000D4034">
        <w:rPr>
          <w:rFonts w:ascii="Times New Roman" w:hAnsi="Times New Roman" w:cs="Times New Roman"/>
          <w:color w:val="000000"/>
          <w:shd w:val="clear" w:color="auto" w:fill="FAFAFA"/>
        </w:rPr>
        <w:t xml:space="preserve">Molly Bingham </w:t>
      </w:r>
      <w:r w:rsidRPr="000D4034">
        <w:rPr>
          <w:rFonts w:ascii="Times New Roman" w:hAnsi="Times New Roman" w:cs="Times New Roman"/>
          <w:color w:val="000000"/>
          <w:shd w:val="clear" w:color="auto" w:fill="FAFAFA"/>
        </w:rPr>
        <w:t xml:space="preserve">Counseling </w:t>
      </w:r>
      <w:r w:rsidR="000D4034" w:rsidRPr="000D4034">
        <w:rPr>
          <w:rFonts w:ascii="Times New Roman" w:hAnsi="Times New Roman" w:cs="Times New Roman"/>
          <w:color w:val="000000"/>
          <w:shd w:val="clear" w:color="auto" w:fill="FAFAFA"/>
        </w:rPr>
        <w:t xml:space="preserve">LLC </w:t>
      </w:r>
      <w:r w:rsidRPr="000D4034">
        <w:rPr>
          <w:rFonts w:ascii="Times New Roman" w:hAnsi="Times New Roman" w:cs="Times New Roman"/>
          <w:color w:val="000000"/>
          <w:shd w:val="clear" w:color="auto" w:fill="FAFAFA"/>
        </w:rPr>
        <w:t xml:space="preserve">notice will be given to you by posting the revised Notice on the </w:t>
      </w:r>
      <w:r w:rsidR="00615368" w:rsidRPr="000D4034">
        <w:rPr>
          <w:rFonts w:ascii="Times New Roman" w:hAnsi="Times New Roman" w:cs="Times New Roman"/>
          <w:color w:val="000000"/>
          <w:shd w:val="clear" w:color="auto" w:fill="FAFAFA"/>
        </w:rPr>
        <w:t xml:space="preserve">Molly Bingham </w:t>
      </w:r>
      <w:r w:rsidRPr="000D4034">
        <w:rPr>
          <w:rFonts w:ascii="Times New Roman" w:hAnsi="Times New Roman" w:cs="Times New Roman"/>
          <w:color w:val="000000"/>
          <w:shd w:val="clear" w:color="auto" w:fill="FAFAFA"/>
        </w:rPr>
        <w:t xml:space="preserve">Counseling website at least 60 days before the change is implemented. You may check </w:t>
      </w:r>
      <w:r w:rsidR="00615368" w:rsidRPr="000D4034">
        <w:rPr>
          <w:rFonts w:ascii="Times New Roman" w:hAnsi="Times New Roman" w:cs="Times New Roman"/>
          <w:color w:val="000000"/>
          <w:shd w:val="clear" w:color="auto" w:fill="FAFAFA"/>
        </w:rPr>
        <w:t xml:space="preserve">the Molly Bingham </w:t>
      </w:r>
      <w:r w:rsidR="000D4034" w:rsidRPr="000D4034">
        <w:rPr>
          <w:rFonts w:ascii="Times New Roman" w:hAnsi="Times New Roman" w:cs="Times New Roman"/>
          <w:color w:val="000000"/>
          <w:shd w:val="clear" w:color="auto" w:fill="FAFAFA"/>
        </w:rPr>
        <w:t>C</w:t>
      </w:r>
      <w:r w:rsidR="00615368" w:rsidRPr="000D4034">
        <w:rPr>
          <w:rFonts w:ascii="Times New Roman" w:hAnsi="Times New Roman" w:cs="Times New Roman"/>
          <w:color w:val="000000"/>
          <w:shd w:val="clear" w:color="auto" w:fill="FAFAFA"/>
        </w:rPr>
        <w:t xml:space="preserve">ounseling </w:t>
      </w:r>
      <w:r w:rsidR="000D4034" w:rsidRPr="000D4034">
        <w:rPr>
          <w:rFonts w:ascii="Times New Roman" w:hAnsi="Times New Roman" w:cs="Times New Roman"/>
          <w:color w:val="000000"/>
          <w:shd w:val="clear" w:color="auto" w:fill="FAFAFA"/>
        </w:rPr>
        <w:t xml:space="preserve">LLC </w:t>
      </w:r>
      <w:r w:rsidR="00615368" w:rsidRPr="000D4034">
        <w:rPr>
          <w:rFonts w:ascii="Times New Roman" w:hAnsi="Times New Roman" w:cs="Times New Roman"/>
          <w:color w:val="000000"/>
          <w:shd w:val="clear" w:color="auto" w:fill="FAFAFA"/>
        </w:rPr>
        <w:t xml:space="preserve">website at mollybinghamcounseling.com. </w:t>
      </w:r>
      <w:r w:rsidRPr="000D4034">
        <w:rPr>
          <w:rFonts w:ascii="Times New Roman" w:hAnsi="Times New Roman" w:cs="Times New Roman"/>
          <w:color w:val="000000"/>
          <w:shd w:val="clear" w:color="auto" w:fill="FAFAFA"/>
        </w:rPr>
        <w:t xml:space="preserve"> </w:t>
      </w:r>
      <w:r w:rsidR="00615368" w:rsidRPr="000D4034">
        <w:rPr>
          <w:rFonts w:ascii="Times New Roman" w:hAnsi="Times New Roman" w:cs="Times New Roman"/>
          <w:color w:val="000000"/>
          <w:shd w:val="clear" w:color="auto" w:fill="FAFAFA"/>
        </w:rPr>
        <w:t>Y</w:t>
      </w:r>
      <w:r w:rsidRPr="000D4034">
        <w:rPr>
          <w:rFonts w:ascii="Times New Roman" w:hAnsi="Times New Roman" w:cs="Times New Roman"/>
          <w:color w:val="000000"/>
          <w:shd w:val="clear" w:color="auto" w:fill="FAFAFA"/>
        </w:rPr>
        <w:t xml:space="preserve">ou may request an unsigned copy of this notice anytime by contacting the Office Manager at the address or phone number at the start of this notice. You must sign and receive a copy of this notice at the time of enrollment with </w:t>
      </w:r>
      <w:r w:rsidR="00615368" w:rsidRPr="000D4034">
        <w:rPr>
          <w:rFonts w:ascii="Times New Roman" w:hAnsi="Times New Roman" w:cs="Times New Roman"/>
          <w:color w:val="000000"/>
          <w:shd w:val="clear" w:color="auto" w:fill="FAFAFA"/>
        </w:rPr>
        <w:t xml:space="preserve">Molly Bingham </w:t>
      </w:r>
      <w:r w:rsidRPr="000D4034">
        <w:rPr>
          <w:rFonts w:ascii="Times New Roman" w:hAnsi="Times New Roman" w:cs="Times New Roman"/>
          <w:color w:val="000000"/>
          <w:shd w:val="clear" w:color="auto" w:fill="FAFAFA"/>
        </w:rPr>
        <w:t>Counseling</w:t>
      </w:r>
      <w:r w:rsidR="000D4034" w:rsidRPr="000D4034">
        <w:rPr>
          <w:rFonts w:ascii="Times New Roman" w:hAnsi="Times New Roman" w:cs="Times New Roman"/>
          <w:color w:val="000000"/>
          <w:shd w:val="clear" w:color="auto" w:fill="FAFAFA"/>
        </w:rPr>
        <w:t xml:space="preserve"> LLC</w:t>
      </w:r>
      <w:r w:rsidRPr="000D4034">
        <w:rPr>
          <w:rFonts w:ascii="Times New Roman" w:hAnsi="Times New Roman" w:cs="Times New Roman"/>
          <w:color w:val="000000"/>
          <w:shd w:val="clear" w:color="auto" w:fill="FAFAFA"/>
        </w:rPr>
        <w:t>.</w:t>
      </w:r>
      <w:r w:rsidRPr="000D4034">
        <w:rPr>
          <w:rFonts w:ascii="Times New Roman" w:hAnsi="Times New Roman" w:cs="Times New Roman"/>
          <w:color w:val="000000"/>
        </w:rPr>
        <w:br/>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For Further Information and Complaints.</w:t>
      </w:r>
      <w:r w:rsidRPr="000D4034">
        <w:rPr>
          <w:rStyle w:val="apple-converted-space"/>
          <w:rFonts w:ascii="Times New Roman" w:hAnsi="Times New Roman" w:cs="Times New Roman"/>
          <w:color w:val="000000"/>
          <w:shd w:val="clear" w:color="auto" w:fill="FAFAFA"/>
        </w:rPr>
        <w:t> </w:t>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If you want more information about your privacy rights, are concerned that we have violated your privacy rights, or disagree with a decision that we made about access to your PHI, you may contact our Office Manager at the address above. You may also file written complaints with the Office for Civil Rights (OCR) of the U.S. Department of Health and Human Services. When you ask, the Office Manager will provide you with the correct address for the OCR. We will not take any action against you if you file a complaint with us or with the OCR.</w:t>
      </w:r>
      <w:r w:rsidRPr="000D4034">
        <w:rPr>
          <w:rFonts w:ascii="Times New Roman" w:hAnsi="Times New Roman" w:cs="Times New Roman"/>
          <w:color w:val="000000"/>
        </w:rPr>
        <w:br/>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Right to Revoke Your Written Permission (Authorization).</w:t>
      </w:r>
      <w:r w:rsidRPr="000D4034">
        <w:rPr>
          <w:rStyle w:val="apple-converted-space"/>
          <w:rFonts w:ascii="Times New Roman" w:hAnsi="Times New Roman" w:cs="Times New Roman"/>
          <w:color w:val="000000"/>
          <w:shd w:val="clear" w:color="auto" w:fill="FAFAFA"/>
        </w:rPr>
        <w:t> </w:t>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 xml:space="preserve">You may change your mind about your authorization or any written permission regarding your PHI by giving or sending a written "revocation statement" to the Office Manager at the address above. The revocation will not apply to the extent that we have already </w:t>
      </w:r>
      <w:proofErr w:type="gramStart"/>
      <w:r w:rsidRPr="000D4034">
        <w:rPr>
          <w:rFonts w:ascii="Times New Roman" w:hAnsi="Times New Roman" w:cs="Times New Roman"/>
          <w:color w:val="000000"/>
          <w:shd w:val="clear" w:color="auto" w:fill="FAFAFA"/>
        </w:rPr>
        <w:t>taken action</w:t>
      </w:r>
      <w:proofErr w:type="gramEnd"/>
      <w:r w:rsidRPr="000D4034">
        <w:rPr>
          <w:rFonts w:ascii="Times New Roman" w:hAnsi="Times New Roman" w:cs="Times New Roman"/>
          <w:color w:val="000000"/>
          <w:shd w:val="clear" w:color="auto" w:fill="FAFAFA"/>
        </w:rPr>
        <w:t xml:space="preserve"> where we relied on your permission.</w:t>
      </w:r>
      <w:r w:rsidRPr="000D4034">
        <w:rPr>
          <w:rFonts w:ascii="Times New Roman" w:hAnsi="Times New Roman" w:cs="Times New Roman"/>
          <w:color w:val="000000"/>
        </w:rPr>
        <w:br/>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NOTICE OF ANY BREACH</w:t>
      </w:r>
      <w:r w:rsidRPr="000D4034">
        <w:rPr>
          <w:rFonts w:ascii="Times New Roman" w:hAnsi="Times New Roman" w:cs="Times New Roman"/>
          <w:color w:val="000000"/>
        </w:rPr>
        <w:br/>
      </w:r>
      <w:r w:rsidRPr="000D4034">
        <w:rPr>
          <w:rFonts w:ascii="Times New Roman" w:hAnsi="Times New Roman" w:cs="Times New Roman"/>
          <w:color w:val="000000"/>
        </w:rPr>
        <w:br/>
      </w:r>
      <w:r w:rsidR="00615368" w:rsidRPr="000D4034">
        <w:rPr>
          <w:rFonts w:ascii="Times New Roman" w:hAnsi="Times New Roman" w:cs="Times New Roman"/>
          <w:color w:val="000000"/>
          <w:shd w:val="clear" w:color="auto" w:fill="FAFAFA"/>
        </w:rPr>
        <w:t xml:space="preserve">Molly Bingham </w:t>
      </w:r>
      <w:r w:rsidRPr="000D4034">
        <w:rPr>
          <w:rFonts w:ascii="Times New Roman" w:hAnsi="Times New Roman" w:cs="Times New Roman"/>
          <w:color w:val="000000"/>
          <w:shd w:val="clear" w:color="auto" w:fill="FAFAFA"/>
        </w:rPr>
        <w:t xml:space="preserve">Counseling </w:t>
      </w:r>
      <w:r w:rsidR="000D4034" w:rsidRPr="000D4034">
        <w:rPr>
          <w:rFonts w:ascii="Times New Roman" w:hAnsi="Times New Roman" w:cs="Times New Roman"/>
          <w:color w:val="000000"/>
          <w:shd w:val="clear" w:color="auto" w:fill="FAFAFA"/>
        </w:rPr>
        <w:t xml:space="preserve">LLC </w:t>
      </w:r>
      <w:r w:rsidRPr="000D4034">
        <w:rPr>
          <w:rFonts w:ascii="Times New Roman" w:hAnsi="Times New Roman" w:cs="Times New Roman"/>
          <w:color w:val="000000"/>
          <w:shd w:val="clear" w:color="auto" w:fill="FAFAFA"/>
        </w:rPr>
        <w:t>has physical, administrative</w:t>
      </w:r>
      <w:r w:rsidR="000D4034" w:rsidRPr="000D4034">
        <w:rPr>
          <w:rFonts w:ascii="Times New Roman" w:hAnsi="Times New Roman" w:cs="Times New Roman"/>
          <w:color w:val="000000"/>
          <w:shd w:val="clear" w:color="auto" w:fill="FAFAFA"/>
        </w:rPr>
        <w:t>,</w:t>
      </w:r>
      <w:r w:rsidRPr="000D4034">
        <w:rPr>
          <w:rFonts w:ascii="Times New Roman" w:hAnsi="Times New Roman" w:cs="Times New Roman"/>
          <w:color w:val="000000"/>
          <w:shd w:val="clear" w:color="auto" w:fill="FAFAFA"/>
        </w:rPr>
        <w:t xml:space="preserve"> and technical safeguards to protect your data. However, if a breach in that security occurs</w:t>
      </w:r>
      <w:r w:rsidR="000D4034" w:rsidRPr="000D4034">
        <w:rPr>
          <w:rFonts w:ascii="Times New Roman" w:hAnsi="Times New Roman" w:cs="Times New Roman"/>
          <w:color w:val="000000"/>
          <w:shd w:val="clear" w:color="auto" w:fill="FAFAFA"/>
        </w:rPr>
        <w:t>,</w:t>
      </w:r>
      <w:r w:rsidRPr="000D4034">
        <w:rPr>
          <w:rFonts w:ascii="Times New Roman" w:hAnsi="Times New Roman" w:cs="Times New Roman"/>
          <w:color w:val="000000"/>
          <w:shd w:val="clear" w:color="auto" w:fill="FAFAFA"/>
        </w:rPr>
        <w:t xml:space="preserve"> </w:t>
      </w:r>
      <w:r w:rsidR="00615368" w:rsidRPr="000D4034">
        <w:rPr>
          <w:rFonts w:ascii="Times New Roman" w:hAnsi="Times New Roman" w:cs="Times New Roman"/>
          <w:color w:val="000000"/>
          <w:shd w:val="clear" w:color="auto" w:fill="FAFAFA"/>
        </w:rPr>
        <w:t xml:space="preserve">Molly Bingham </w:t>
      </w:r>
      <w:r w:rsidRPr="000D4034">
        <w:rPr>
          <w:rFonts w:ascii="Times New Roman" w:hAnsi="Times New Roman" w:cs="Times New Roman"/>
          <w:color w:val="000000"/>
          <w:shd w:val="clear" w:color="auto" w:fill="FAFAFA"/>
        </w:rPr>
        <w:t xml:space="preserve">Counseling </w:t>
      </w:r>
      <w:r w:rsidR="000D4034" w:rsidRPr="000D4034">
        <w:rPr>
          <w:rFonts w:ascii="Times New Roman" w:hAnsi="Times New Roman" w:cs="Times New Roman"/>
          <w:color w:val="000000"/>
          <w:shd w:val="clear" w:color="auto" w:fill="FAFAFA"/>
        </w:rPr>
        <w:t xml:space="preserve">LLC </w:t>
      </w:r>
      <w:r w:rsidRPr="000D4034">
        <w:rPr>
          <w:rFonts w:ascii="Times New Roman" w:hAnsi="Times New Roman" w:cs="Times New Roman"/>
          <w:color w:val="000000"/>
          <w:shd w:val="clear" w:color="auto" w:fill="FAFAFA"/>
        </w:rPr>
        <w:t xml:space="preserve">will notify you if your PHI is breached. To </w:t>
      </w:r>
      <w:r w:rsidR="000D4034" w:rsidRPr="000D4034">
        <w:rPr>
          <w:rFonts w:ascii="Times New Roman" w:hAnsi="Times New Roman" w:cs="Times New Roman"/>
          <w:color w:val="000000"/>
          <w:shd w:val="clear" w:color="auto" w:fill="FAFAFA"/>
        </w:rPr>
        <w:t>maintain</w:t>
      </w:r>
      <w:r w:rsidRPr="000D4034">
        <w:rPr>
          <w:rFonts w:ascii="Times New Roman" w:hAnsi="Times New Roman" w:cs="Times New Roman"/>
          <w:color w:val="000000"/>
          <w:shd w:val="clear" w:color="auto" w:fill="FAFAFA"/>
        </w:rPr>
        <w:t xml:space="preserve"> the confidentiality of your records, and because </w:t>
      </w:r>
      <w:r w:rsidR="00615368" w:rsidRPr="000D4034">
        <w:rPr>
          <w:rFonts w:ascii="Times New Roman" w:hAnsi="Times New Roman" w:cs="Times New Roman"/>
          <w:color w:val="000000"/>
          <w:shd w:val="clear" w:color="auto" w:fill="FAFAFA"/>
        </w:rPr>
        <w:t xml:space="preserve">Molly Bingham </w:t>
      </w:r>
      <w:r w:rsidRPr="000D4034">
        <w:rPr>
          <w:rFonts w:ascii="Times New Roman" w:hAnsi="Times New Roman" w:cs="Times New Roman"/>
          <w:color w:val="000000"/>
          <w:shd w:val="clear" w:color="auto" w:fill="FAFAFA"/>
        </w:rPr>
        <w:t xml:space="preserve">Counseling </w:t>
      </w:r>
      <w:r w:rsidR="000D4034" w:rsidRPr="000D4034">
        <w:rPr>
          <w:rFonts w:ascii="Times New Roman" w:hAnsi="Times New Roman" w:cs="Times New Roman"/>
          <w:color w:val="000000"/>
          <w:shd w:val="clear" w:color="auto" w:fill="FAFAFA"/>
        </w:rPr>
        <w:t xml:space="preserve">LLC </w:t>
      </w:r>
      <w:r w:rsidRPr="000D4034">
        <w:rPr>
          <w:rFonts w:ascii="Times New Roman" w:hAnsi="Times New Roman" w:cs="Times New Roman"/>
          <w:color w:val="000000"/>
          <w:shd w:val="clear" w:color="auto" w:fill="FAFAFA"/>
        </w:rPr>
        <w:t xml:space="preserve">does not maintain a record of your address or e-mail, </w:t>
      </w:r>
      <w:r w:rsidR="00615368" w:rsidRPr="000D4034">
        <w:rPr>
          <w:rFonts w:ascii="Times New Roman" w:hAnsi="Times New Roman" w:cs="Times New Roman"/>
          <w:color w:val="000000"/>
          <w:shd w:val="clear" w:color="auto" w:fill="FAFAFA"/>
        </w:rPr>
        <w:t>Molly Bingham Counseling</w:t>
      </w:r>
      <w:r w:rsidRPr="000D4034">
        <w:rPr>
          <w:rFonts w:ascii="Times New Roman" w:hAnsi="Times New Roman" w:cs="Times New Roman"/>
          <w:color w:val="000000"/>
          <w:shd w:val="clear" w:color="auto" w:fill="FAFAFA"/>
        </w:rPr>
        <w:t xml:space="preserve"> LLC will use “Substitute Notice” as provided for in Civil Code section 1798.29(g). Notice of the breach will be conspicuously posted </w:t>
      </w:r>
      <w:r w:rsidR="00615368" w:rsidRPr="000D4034">
        <w:rPr>
          <w:rFonts w:ascii="Times New Roman" w:hAnsi="Times New Roman" w:cs="Times New Roman"/>
          <w:color w:val="000000"/>
          <w:shd w:val="clear" w:color="auto" w:fill="FAFAFA"/>
        </w:rPr>
        <w:t xml:space="preserve">at mollybinghamcounseling.com. </w:t>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When you see this notice</w:t>
      </w:r>
      <w:r w:rsidR="000D4034" w:rsidRPr="000D4034">
        <w:rPr>
          <w:rFonts w:ascii="Times New Roman" w:hAnsi="Times New Roman" w:cs="Times New Roman"/>
          <w:color w:val="000000"/>
          <w:shd w:val="clear" w:color="auto" w:fill="FAFAFA"/>
        </w:rPr>
        <w:t>,</w:t>
      </w:r>
      <w:r w:rsidRPr="000D4034">
        <w:rPr>
          <w:rFonts w:ascii="Times New Roman" w:hAnsi="Times New Roman" w:cs="Times New Roman"/>
          <w:color w:val="000000"/>
          <w:shd w:val="clear" w:color="auto" w:fill="FAFAFA"/>
        </w:rPr>
        <w:t xml:space="preserve"> you may contact the Office Manager to determine if </w:t>
      </w:r>
      <w:r w:rsidR="000D4034" w:rsidRPr="000D4034">
        <w:rPr>
          <w:rFonts w:ascii="Times New Roman" w:hAnsi="Times New Roman" w:cs="Times New Roman"/>
          <w:color w:val="000000"/>
          <w:shd w:val="clear" w:color="auto" w:fill="FAFAFA"/>
        </w:rPr>
        <w:t>your information</w:t>
      </w:r>
      <w:r w:rsidRPr="000D4034">
        <w:rPr>
          <w:rFonts w:ascii="Times New Roman" w:hAnsi="Times New Roman" w:cs="Times New Roman"/>
          <w:color w:val="000000"/>
          <w:shd w:val="clear" w:color="auto" w:fill="FAFAFA"/>
        </w:rPr>
        <w:t xml:space="preserve"> was included in the breach. You </w:t>
      </w:r>
      <w:r w:rsidR="000D4034" w:rsidRPr="000D4034">
        <w:rPr>
          <w:rFonts w:ascii="Times New Roman" w:hAnsi="Times New Roman" w:cs="Times New Roman"/>
          <w:color w:val="000000"/>
          <w:shd w:val="clear" w:color="auto" w:fill="FAFAFA"/>
        </w:rPr>
        <w:t>must</w:t>
      </w:r>
      <w:r w:rsidRPr="000D4034">
        <w:rPr>
          <w:rFonts w:ascii="Times New Roman" w:hAnsi="Times New Roman" w:cs="Times New Roman"/>
          <w:color w:val="000000"/>
          <w:shd w:val="clear" w:color="auto" w:fill="FAFAFA"/>
        </w:rPr>
        <w:t xml:space="preserve"> submit your request in writing with adequate information to confirm your identity.</w:t>
      </w:r>
      <w:r w:rsidRPr="000D4034">
        <w:rPr>
          <w:rStyle w:val="apple-converted-space"/>
          <w:rFonts w:ascii="Times New Roman" w:hAnsi="Times New Roman" w:cs="Times New Roman"/>
          <w:color w:val="000000"/>
          <w:shd w:val="clear" w:color="auto" w:fill="FAFAFA"/>
        </w:rPr>
        <w:t> </w:t>
      </w:r>
      <w:r w:rsidRPr="000D4034">
        <w:rPr>
          <w:rFonts w:ascii="Times New Roman" w:hAnsi="Times New Roman" w:cs="Times New Roman"/>
          <w:color w:val="000000"/>
        </w:rPr>
        <w:br/>
      </w:r>
      <w:r w:rsidRPr="000D4034">
        <w:rPr>
          <w:rFonts w:ascii="Times New Roman" w:hAnsi="Times New Roman" w:cs="Times New Roman"/>
          <w:color w:val="000000"/>
        </w:rPr>
        <w:br/>
      </w:r>
      <w:r w:rsidR="000D4034" w:rsidRPr="000D4034">
        <w:rPr>
          <w:rFonts w:ascii="Times New Roman" w:hAnsi="Times New Roman" w:cs="Times New Roman"/>
          <w:color w:val="000000"/>
          <w:shd w:val="clear" w:color="auto" w:fill="FAFAFA"/>
        </w:rPr>
        <w:t>For further information about the complaint process or any of the information in this notice, you may contact the office manager at the address and telephone number listed abov</w:t>
      </w:r>
      <w:r w:rsidRPr="000D4034">
        <w:rPr>
          <w:rFonts w:ascii="Times New Roman" w:hAnsi="Times New Roman" w:cs="Times New Roman"/>
          <w:color w:val="000000"/>
          <w:shd w:val="clear" w:color="auto" w:fill="FAFAFA"/>
        </w:rPr>
        <w:t>e.</w:t>
      </w:r>
      <w:r w:rsidRPr="000D4034">
        <w:rPr>
          <w:rFonts w:ascii="Times New Roman" w:hAnsi="Times New Roman" w:cs="Times New Roman"/>
          <w:color w:val="000000"/>
        </w:rPr>
        <w:br/>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REVIEW:</w:t>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 xml:space="preserve">Your rights regarding PHI are </w:t>
      </w:r>
      <w:r w:rsidR="000D4034" w:rsidRPr="000D4034">
        <w:rPr>
          <w:rFonts w:ascii="Times New Roman" w:hAnsi="Times New Roman" w:cs="Times New Roman"/>
          <w:color w:val="000000"/>
          <w:shd w:val="clear" w:color="auto" w:fill="FAFAFA"/>
        </w:rPr>
        <w:t>reviewed below. To exercise these rights, please submit a written request to the Practice at the address below</w:t>
      </w:r>
      <w:r w:rsidRPr="000D4034">
        <w:rPr>
          <w:rFonts w:ascii="Times New Roman" w:hAnsi="Times New Roman" w:cs="Times New Roman"/>
          <w:color w:val="000000"/>
          <w:shd w:val="clear" w:color="auto" w:fill="FAFAFA"/>
        </w:rPr>
        <w:t>.</w:t>
      </w:r>
      <w:r w:rsidRPr="000D4034">
        <w:rPr>
          <w:rFonts w:ascii="Times New Roman" w:hAnsi="Times New Roman" w:cs="Times New Roman"/>
          <w:color w:val="000000"/>
        </w:rPr>
        <w:br/>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To inspect and copy PHI.</w:t>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 xml:space="preserve">• You can ask for an electronic or paper copy of PHI. The Practice may charge you a reasonable </w:t>
      </w:r>
      <w:r w:rsidRPr="000D4034">
        <w:rPr>
          <w:rFonts w:ascii="Times New Roman" w:hAnsi="Times New Roman" w:cs="Times New Roman"/>
          <w:color w:val="000000"/>
          <w:shd w:val="clear" w:color="auto" w:fill="FAFAFA"/>
        </w:rPr>
        <w:lastRenderedPageBreak/>
        <w:t>fee.</w:t>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 The Practice may deny your request if it believes the disclosure will endanger your or another person's life. You may have a right to have this decision reviewed.</w:t>
      </w:r>
      <w:r w:rsidRPr="000D4034">
        <w:rPr>
          <w:rFonts w:ascii="Times New Roman" w:hAnsi="Times New Roman" w:cs="Times New Roman"/>
          <w:color w:val="000000"/>
        </w:rPr>
        <w:br/>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To amend PHI.</w:t>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 You can ask to correct PHI you believe is incorrect or incomplete. The Practice may require you to make your request in writing and provide a reason for the request.</w:t>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 The Practice may deny your request. The Practice will send a written explanation for the denial and allow you to submit a written statement of disagreement.</w:t>
      </w:r>
      <w:r w:rsidRPr="000D4034">
        <w:rPr>
          <w:rFonts w:ascii="Times New Roman" w:hAnsi="Times New Roman" w:cs="Times New Roman"/>
          <w:color w:val="000000"/>
        </w:rPr>
        <w:br/>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To request confidential communications.</w:t>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 You can ask the Practice to contact you in a specific way. The Practice will say “yes” to all reasonable requests.</w:t>
      </w:r>
      <w:r w:rsidRPr="000D4034">
        <w:rPr>
          <w:rFonts w:ascii="Times New Roman" w:hAnsi="Times New Roman" w:cs="Times New Roman"/>
          <w:color w:val="000000"/>
        </w:rPr>
        <w:br/>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To limit what is used or shared.</w:t>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 You can ask the Practice not to use or share PHI for treatment, payment, or business operations. The Practice is not required to agree if it would affect your care.</w:t>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 If you pay for a service or health care item out-of-pocket in full, you can ask the Practice not to share PHI with your health insurer.</w:t>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 You can ask for the Practice not to share your PHI with family members or friends by stating the specific restriction requested and to whom you want the restriction to apply.</w:t>
      </w:r>
      <w:r w:rsidRPr="000D4034">
        <w:rPr>
          <w:rFonts w:ascii="Times New Roman" w:hAnsi="Times New Roman" w:cs="Times New Roman"/>
          <w:color w:val="000000"/>
        </w:rPr>
        <w:br/>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To obtain a list of those with whom your PHI has been shared.</w:t>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 You can ask for a list, called an accounting, of the times your health information has been shared. You can receive one accounting every 12 months at no charge, but you may be charged a reasonable fee if you ask for one more frequently.</w:t>
      </w:r>
      <w:r w:rsidRPr="000D4034">
        <w:rPr>
          <w:rFonts w:ascii="Times New Roman" w:hAnsi="Times New Roman" w:cs="Times New Roman"/>
          <w:color w:val="000000"/>
        </w:rPr>
        <w:br/>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To receive a copy of this Notice.</w:t>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 You can ask for a paper copy of this Notice, even if you agreed to receive the Notice electronically.</w:t>
      </w:r>
      <w:r w:rsidRPr="000D4034">
        <w:rPr>
          <w:rFonts w:ascii="Times New Roman" w:hAnsi="Times New Roman" w:cs="Times New Roman"/>
          <w:color w:val="000000"/>
        </w:rPr>
        <w:br/>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To choose someone to act for you.</w:t>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 If you have given someone medical power of attorney or if someone is your legal guardian, that person can exercise your rights.</w:t>
      </w:r>
      <w:r w:rsidRPr="000D4034">
        <w:rPr>
          <w:rFonts w:ascii="Times New Roman" w:hAnsi="Times New Roman" w:cs="Times New Roman"/>
          <w:color w:val="000000"/>
        </w:rPr>
        <w:br/>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To file a complaint if you feel your rights are violated.</w:t>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 You can file a complaint by contacting the Practice using the following information:</w:t>
      </w:r>
    </w:p>
    <w:p w14:paraId="18E0BC1A" w14:textId="77777777" w:rsidR="00615368" w:rsidRPr="000D4034" w:rsidRDefault="00615368">
      <w:pPr>
        <w:rPr>
          <w:rFonts w:ascii="Times New Roman" w:hAnsi="Times New Roman" w:cs="Times New Roman"/>
          <w:color w:val="000000"/>
          <w:shd w:val="clear" w:color="auto" w:fill="FAFAFA"/>
        </w:rPr>
      </w:pPr>
      <w:r w:rsidRPr="000D4034">
        <w:rPr>
          <w:rFonts w:ascii="Times New Roman" w:hAnsi="Times New Roman" w:cs="Times New Roman"/>
          <w:color w:val="000000"/>
          <w:shd w:val="clear" w:color="auto" w:fill="FAFAFA"/>
        </w:rPr>
        <w:t xml:space="preserve">Molly Bingham Counseling </w:t>
      </w:r>
    </w:p>
    <w:p w14:paraId="2A4603BC" w14:textId="77777777" w:rsidR="000D4034" w:rsidRPr="000D4034" w:rsidRDefault="00615368">
      <w:pPr>
        <w:rPr>
          <w:rFonts w:ascii="Times New Roman" w:hAnsi="Times New Roman" w:cs="Times New Roman"/>
          <w:color w:val="000000"/>
          <w:shd w:val="clear" w:color="auto" w:fill="FAFAFA"/>
        </w:rPr>
      </w:pPr>
      <w:r w:rsidRPr="000D4034">
        <w:rPr>
          <w:rFonts w:ascii="Times New Roman" w:hAnsi="Times New Roman" w:cs="Times New Roman"/>
          <w:color w:val="000000"/>
          <w:shd w:val="clear" w:color="auto" w:fill="FAFAFA"/>
        </w:rPr>
        <w:t>10823 Boyette Road, Riverview, Florida 33569</w:t>
      </w:r>
      <w:r w:rsidR="00945A56" w:rsidRPr="000D4034">
        <w:rPr>
          <w:rFonts w:ascii="Times New Roman" w:hAnsi="Times New Roman" w:cs="Times New Roman"/>
          <w:color w:val="000000"/>
        </w:rPr>
        <w:br/>
      </w:r>
      <w:r w:rsidR="00945A56" w:rsidRPr="000D4034">
        <w:rPr>
          <w:rFonts w:ascii="Times New Roman" w:hAnsi="Times New Roman" w:cs="Times New Roman"/>
          <w:color w:val="000000"/>
          <w:shd w:val="clear" w:color="auto" w:fill="FAFAFA"/>
        </w:rPr>
        <w:t>• You can file a complaint with the U.S. Department of Health and Human Services Office for Civil Rights by sending a letter to 200 Independence Avenue, S.W., Washington, D.C. 20201, calling 1-877-696-6775, or visiting www.hhs.gov/ocr/privacy/hipaa/complaints/.</w:t>
      </w:r>
      <w:r w:rsidR="00945A56" w:rsidRPr="000D4034">
        <w:rPr>
          <w:rFonts w:ascii="Times New Roman" w:hAnsi="Times New Roman" w:cs="Times New Roman"/>
          <w:color w:val="000000"/>
        </w:rPr>
        <w:br/>
      </w:r>
      <w:r w:rsidR="00945A56" w:rsidRPr="000D4034">
        <w:rPr>
          <w:rFonts w:ascii="Times New Roman" w:hAnsi="Times New Roman" w:cs="Times New Roman"/>
          <w:color w:val="000000"/>
          <w:shd w:val="clear" w:color="auto" w:fill="FAFAFA"/>
        </w:rPr>
        <w:t>• The Practice will not retaliate against you for filing a complaint.</w:t>
      </w:r>
      <w:r w:rsidR="00945A56" w:rsidRPr="000D4034">
        <w:rPr>
          <w:rFonts w:ascii="Times New Roman" w:hAnsi="Times New Roman" w:cs="Times New Roman"/>
          <w:color w:val="000000"/>
        </w:rPr>
        <w:br/>
      </w:r>
      <w:r w:rsidR="00945A56" w:rsidRPr="000D4034">
        <w:rPr>
          <w:rFonts w:ascii="Times New Roman" w:hAnsi="Times New Roman" w:cs="Times New Roman"/>
          <w:color w:val="000000"/>
        </w:rPr>
        <w:br/>
      </w:r>
      <w:r w:rsidR="00945A56" w:rsidRPr="000D4034">
        <w:rPr>
          <w:rFonts w:ascii="Times New Roman" w:hAnsi="Times New Roman" w:cs="Times New Roman"/>
          <w:color w:val="000000"/>
          <w:shd w:val="clear" w:color="auto" w:fill="FAFAFA"/>
        </w:rPr>
        <w:t>To opt out of receiving fundraising communications.</w:t>
      </w:r>
      <w:r w:rsidR="00945A56" w:rsidRPr="000D4034">
        <w:rPr>
          <w:rFonts w:ascii="Times New Roman" w:hAnsi="Times New Roman" w:cs="Times New Roman"/>
          <w:color w:val="000000"/>
        </w:rPr>
        <w:br/>
      </w:r>
      <w:r w:rsidR="00945A56" w:rsidRPr="000D4034">
        <w:rPr>
          <w:rFonts w:ascii="Times New Roman" w:hAnsi="Times New Roman" w:cs="Times New Roman"/>
          <w:color w:val="000000"/>
          <w:shd w:val="clear" w:color="auto" w:fill="FAFAFA"/>
        </w:rPr>
        <w:t>• The Practice may contact you for fundraising efforts, but you can ask not to be contacted again.</w:t>
      </w:r>
      <w:r w:rsidR="00945A56" w:rsidRPr="000D4034">
        <w:rPr>
          <w:rFonts w:ascii="Times New Roman" w:hAnsi="Times New Roman" w:cs="Times New Roman"/>
          <w:color w:val="000000"/>
        </w:rPr>
        <w:br/>
      </w:r>
      <w:r w:rsidR="00945A56" w:rsidRPr="000D4034">
        <w:rPr>
          <w:rFonts w:ascii="Times New Roman" w:hAnsi="Times New Roman" w:cs="Times New Roman"/>
          <w:color w:val="000000"/>
        </w:rPr>
        <w:lastRenderedPageBreak/>
        <w:br/>
      </w:r>
      <w:r w:rsidR="00945A56" w:rsidRPr="000D4034">
        <w:rPr>
          <w:rFonts w:ascii="Times New Roman" w:hAnsi="Times New Roman" w:cs="Times New Roman"/>
          <w:color w:val="000000"/>
        </w:rPr>
        <w:br/>
      </w:r>
      <w:r w:rsidR="00945A56" w:rsidRPr="000D4034">
        <w:rPr>
          <w:rFonts w:ascii="Times New Roman" w:hAnsi="Times New Roman" w:cs="Times New Roman"/>
          <w:color w:val="000000"/>
          <w:shd w:val="clear" w:color="auto" w:fill="FAFAFA"/>
        </w:rPr>
        <w:t>OUR USES AND DISCLOSURES</w:t>
      </w:r>
    </w:p>
    <w:p w14:paraId="2E6E54FE" w14:textId="1C1ECC2E" w:rsidR="000D4034" w:rsidRPr="000D4034" w:rsidRDefault="00945A56">
      <w:pPr>
        <w:rPr>
          <w:rFonts w:ascii="Times New Roman" w:hAnsi="Times New Roman" w:cs="Times New Roman"/>
          <w:color w:val="000000"/>
          <w:shd w:val="clear" w:color="auto" w:fill="FAFAFA"/>
        </w:rPr>
      </w:pP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1. Routine Uses and Disclosures of PHI</w:t>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The Practice is permitted under federal law to use and disclose PHI, without your written authorization, for certain routine uses and disclosures, such as those made for treatment, payment, and the operation of our business. The Practice typically uses or shares your health information in the following ways:</w:t>
      </w:r>
      <w:r w:rsidRPr="000D4034">
        <w:rPr>
          <w:rFonts w:ascii="Times New Roman" w:hAnsi="Times New Roman" w:cs="Times New Roman"/>
          <w:color w:val="000000"/>
        </w:rPr>
        <w:br/>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To treat you.</w:t>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 The Practice can use and share PHI with other professionals who are treating you.</w:t>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 Example: Your primary care doctor asks about your mental health treatment.</w:t>
      </w:r>
      <w:r w:rsidRPr="000D4034">
        <w:rPr>
          <w:rFonts w:ascii="Times New Roman" w:hAnsi="Times New Roman" w:cs="Times New Roman"/>
          <w:color w:val="000000"/>
        </w:rPr>
        <w:br/>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To run the health care operations.</w:t>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 The Practice can use and share PHI to run the business, improve your care, and contact you.</w:t>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 Example: The Practice uses PHI to send you appointment reminders if you choose.</w:t>
      </w:r>
      <w:r w:rsidRPr="000D4034">
        <w:rPr>
          <w:rFonts w:ascii="Times New Roman" w:hAnsi="Times New Roman" w:cs="Times New Roman"/>
          <w:color w:val="000000"/>
        </w:rPr>
        <w:br/>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To bill for your services.</w:t>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 The Practice can use and share PHI to bill and get payment from health plans or other entities.</w:t>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 Example: The Practice gives PHI to your health insurance plan</w:t>
      </w:r>
      <w:r w:rsidR="000D4034" w:rsidRPr="000D4034">
        <w:rPr>
          <w:rFonts w:ascii="Times New Roman" w:hAnsi="Times New Roman" w:cs="Times New Roman"/>
          <w:color w:val="000000"/>
          <w:shd w:val="clear" w:color="auto" w:fill="FAFAFA"/>
        </w:rPr>
        <w:t>,</w:t>
      </w:r>
      <w:r w:rsidRPr="000D4034">
        <w:rPr>
          <w:rFonts w:ascii="Times New Roman" w:hAnsi="Times New Roman" w:cs="Times New Roman"/>
          <w:color w:val="000000"/>
          <w:shd w:val="clear" w:color="auto" w:fill="FAFAFA"/>
        </w:rPr>
        <w:t xml:space="preserve"> so it will pay for your services.</w:t>
      </w:r>
      <w:r w:rsidRPr="000D4034">
        <w:rPr>
          <w:rFonts w:ascii="Times New Roman" w:hAnsi="Times New Roman" w:cs="Times New Roman"/>
          <w:color w:val="000000"/>
        </w:rPr>
        <w:br/>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2. Uses and Disclosures of PHI That May Be Made Without Your Authorization or Opportunity to Object</w:t>
      </w:r>
      <w:r w:rsidR="000D4034" w:rsidRPr="000D4034">
        <w:rPr>
          <w:rFonts w:ascii="Times New Roman" w:hAnsi="Times New Roman" w:cs="Times New Roman"/>
          <w:color w:val="000000"/>
          <w:shd w:val="clear" w:color="auto" w:fill="FAFAFA"/>
        </w:rPr>
        <w:t>:</w:t>
      </w:r>
    </w:p>
    <w:p w14:paraId="1A3FAD93" w14:textId="648F9750" w:rsidR="00251CEF" w:rsidRPr="000D4034" w:rsidRDefault="00945A56">
      <w:pPr>
        <w:rPr>
          <w:rFonts w:ascii="Times New Roman" w:hAnsi="Times New Roman" w:cs="Times New Roman"/>
        </w:rPr>
      </w:pP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The Practice may use or disclose PHI without your authorization or an opportunity for you to object, including:</w:t>
      </w:r>
      <w:r w:rsidRPr="000D4034">
        <w:rPr>
          <w:rFonts w:ascii="Times New Roman" w:hAnsi="Times New Roman" w:cs="Times New Roman"/>
          <w:color w:val="000000"/>
        </w:rPr>
        <w:br/>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To help with public health and safety issues</w:t>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 Public health: To prevent the spread of disease, assist in product recalls, and report adverse reactions to medication.</w:t>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 Required by the Secretary of Health and Human Services: We may be required to disclose your PHI to the Secretary of Health and Human Services to investigate or determine our compliance with the requirements of the final rule on Standards for Privacy of Individually Identifiable Health Information.</w:t>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 Health oversight: For audits, investigations, and inspections by government agencies that oversee the health care system, government benefit programs, other government regulatory programs, and civil rights laws.</w:t>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 Serious threat to health or safety: To prevent a serious and imminent threat.</w:t>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 Abuse or Neglect: To report abuse, neglect, or domestic violence.</w:t>
      </w:r>
      <w:r w:rsidRPr="000D4034">
        <w:rPr>
          <w:rFonts w:ascii="Times New Roman" w:hAnsi="Times New Roman" w:cs="Times New Roman"/>
          <w:color w:val="000000"/>
        </w:rPr>
        <w:br/>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To comply with law, law enforcement, or other government requests</w:t>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 Required by law: If required by federal, state or local law.</w:t>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 Judicial and administrative proceedings: To respond to a court order, subpoena, or discovery request.</w:t>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 xml:space="preserve">• Law enforcement: For law locate and identify you or disclose information about a victim of a </w:t>
      </w:r>
      <w:r w:rsidRPr="000D4034">
        <w:rPr>
          <w:rFonts w:ascii="Times New Roman" w:hAnsi="Times New Roman" w:cs="Times New Roman"/>
          <w:color w:val="000000"/>
          <w:shd w:val="clear" w:color="auto" w:fill="FAFAFA"/>
        </w:rPr>
        <w:lastRenderedPageBreak/>
        <w:t>crime.</w:t>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 Specialized Government Functions: For military or national security concerns, including intelligence, protective services for heads of state, or your security clearance.</w:t>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 National security and intelligence activities: For intelligence, counterintelligence, protection of the President, other authorized persons or foreign heads of state, for purpose of determining your own security clearance and other national security activities authorized by law.</w:t>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 Workers' Compensation: To comply with workers' compensation laws or support claims.</w:t>
      </w:r>
      <w:r w:rsidRPr="000D4034">
        <w:rPr>
          <w:rFonts w:ascii="Times New Roman" w:hAnsi="Times New Roman" w:cs="Times New Roman"/>
          <w:color w:val="000000"/>
        </w:rPr>
        <w:br/>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To comply with other requests</w:t>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 Coroners and Funeral Directors: To perform their legally authorized duties.</w:t>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 Organ Donation: For organ donation or transplantation.</w:t>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 Research: For research that has been approved by an institutional review board.</w:t>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 Inmates: The Practice created or received your PHI in the course of providing care.</w:t>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 Business Associates: To organizations that perform functions, activities or services on our behalf.</w:t>
      </w:r>
      <w:r w:rsidRPr="000D4034">
        <w:rPr>
          <w:rFonts w:ascii="Times New Roman" w:hAnsi="Times New Roman" w:cs="Times New Roman"/>
          <w:color w:val="000000"/>
        </w:rPr>
        <w:br/>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 xml:space="preserve">3. Uses and Disclosures of PHI That May Be Made </w:t>
      </w:r>
      <w:proofErr w:type="gramStart"/>
      <w:r w:rsidRPr="000D4034">
        <w:rPr>
          <w:rFonts w:ascii="Times New Roman" w:hAnsi="Times New Roman" w:cs="Times New Roman"/>
          <w:color w:val="000000"/>
          <w:shd w:val="clear" w:color="auto" w:fill="FAFAFA"/>
        </w:rPr>
        <w:t>With</w:t>
      </w:r>
      <w:proofErr w:type="gramEnd"/>
      <w:r w:rsidRPr="000D4034">
        <w:rPr>
          <w:rFonts w:ascii="Times New Roman" w:hAnsi="Times New Roman" w:cs="Times New Roman"/>
          <w:color w:val="000000"/>
          <w:shd w:val="clear" w:color="auto" w:fill="FAFAFA"/>
        </w:rPr>
        <w:t xml:space="preserve"> Your Authorization or Opportunity to Object</w:t>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Unless you object, the Practice may disclose PHI:</w:t>
      </w:r>
      <w:r w:rsidRPr="000D4034">
        <w:rPr>
          <w:rFonts w:ascii="Times New Roman" w:hAnsi="Times New Roman" w:cs="Times New Roman"/>
          <w:color w:val="000000"/>
        </w:rPr>
        <w:br/>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To your family, friends, or others if PHI directly relates to that person's involvement in your care.</w:t>
      </w:r>
      <w:r w:rsidRPr="000D4034">
        <w:rPr>
          <w:rFonts w:ascii="Times New Roman" w:hAnsi="Times New Roman" w:cs="Times New Roman"/>
          <w:color w:val="000000"/>
        </w:rPr>
        <w:br/>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 xml:space="preserve">If it is in your best interest you </w:t>
      </w:r>
      <w:r w:rsidR="000D4034">
        <w:rPr>
          <w:rFonts w:ascii="Times New Roman" w:hAnsi="Times New Roman" w:cs="Times New Roman"/>
          <w:color w:val="000000"/>
          <w:shd w:val="clear" w:color="auto" w:fill="FAFAFA"/>
        </w:rPr>
        <w:t>cannot</w:t>
      </w:r>
      <w:r w:rsidRPr="000D4034">
        <w:rPr>
          <w:rFonts w:ascii="Times New Roman" w:hAnsi="Times New Roman" w:cs="Times New Roman"/>
          <w:color w:val="000000"/>
          <w:shd w:val="clear" w:color="auto" w:fill="FAFAFA"/>
        </w:rPr>
        <w:t xml:space="preserve"> state your preference.</w:t>
      </w:r>
      <w:r w:rsidRPr="000D4034">
        <w:rPr>
          <w:rFonts w:ascii="Times New Roman" w:hAnsi="Times New Roman" w:cs="Times New Roman"/>
          <w:color w:val="000000"/>
        </w:rPr>
        <w:br/>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4. Uses and Disclosures of PHI Based Upon Your Written Authorization</w:t>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The Practice must obtain your written authorization to use and/or disclose PHI for the following purposes:</w:t>
      </w:r>
      <w:r w:rsidRPr="000D4034">
        <w:rPr>
          <w:rFonts w:ascii="Times New Roman" w:hAnsi="Times New Roman" w:cs="Times New Roman"/>
          <w:color w:val="000000"/>
        </w:rPr>
        <w:br/>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Marketing, sale of PHI, and psychotherapy notes.</w:t>
      </w:r>
      <w:r w:rsidRPr="000D4034">
        <w:rPr>
          <w:rFonts w:ascii="Times New Roman" w:hAnsi="Times New Roman" w:cs="Times New Roman"/>
          <w:color w:val="000000"/>
        </w:rPr>
        <w:br/>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You may revoke your authorization</w:t>
      </w:r>
      <w:r w:rsidR="000D4034">
        <w:rPr>
          <w:rFonts w:ascii="Times New Roman" w:hAnsi="Times New Roman" w:cs="Times New Roman"/>
          <w:color w:val="000000"/>
          <w:shd w:val="clear" w:color="auto" w:fill="FAFAFA"/>
        </w:rPr>
        <w:t xml:space="preserve"> </w:t>
      </w:r>
      <w:r w:rsidRPr="000D4034">
        <w:rPr>
          <w:rFonts w:ascii="Times New Roman" w:hAnsi="Times New Roman" w:cs="Times New Roman"/>
          <w:color w:val="000000"/>
          <w:shd w:val="clear" w:color="auto" w:fill="FAFAFA"/>
        </w:rPr>
        <w:t xml:space="preserve">by contacting the Practice in writing using the information above. The Practice will not use or share PHI other than as described in the Notice unless you give your </w:t>
      </w:r>
      <w:r w:rsidR="000D4034">
        <w:rPr>
          <w:rFonts w:ascii="Times New Roman" w:hAnsi="Times New Roman" w:cs="Times New Roman"/>
          <w:color w:val="000000"/>
          <w:shd w:val="clear" w:color="auto" w:fill="FAFAFA"/>
        </w:rPr>
        <w:t>written permission</w:t>
      </w:r>
      <w:r w:rsidRPr="000D4034">
        <w:rPr>
          <w:rFonts w:ascii="Times New Roman" w:hAnsi="Times New Roman" w:cs="Times New Roman"/>
          <w:color w:val="000000"/>
          <w:shd w:val="clear" w:color="auto" w:fill="FAFAFA"/>
        </w:rPr>
        <w:t>.</w:t>
      </w:r>
      <w:r w:rsidRPr="000D4034">
        <w:rPr>
          <w:rFonts w:ascii="Times New Roman" w:hAnsi="Times New Roman" w:cs="Times New Roman"/>
          <w:color w:val="000000"/>
        </w:rPr>
        <w:br/>
      </w:r>
      <w:r w:rsidRPr="000D4034">
        <w:rPr>
          <w:rFonts w:ascii="Times New Roman" w:hAnsi="Times New Roman" w:cs="Times New Roman"/>
          <w:color w:val="000000"/>
        </w:rPr>
        <w:br/>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OUR RESPONSIBILITIES</w:t>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 The Practice is required by law to maintain the privacy and security of PHI.</w:t>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 xml:space="preserve">• The Practice </w:t>
      </w:r>
      <w:r w:rsidR="000D4034">
        <w:rPr>
          <w:rFonts w:ascii="Times New Roman" w:hAnsi="Times New Roman" w:cs="Times New Roman"/>
          <w:color w:val="000000"/>
          <w:shd w:val="clear" w:color="auto" w:fill="FAFAFA"/>
        </w:rPr>
        <w:t>must</w:t>
      </w:r>
      <w:r w:rsidRPr="000D4034">
        <w:rPr>
          <w:rFonts w:ascii="Times New Roman" w:hAnsi="Times New Roman" w:cs="Times New Roman"/>
          <w:color w:val="000000"/>
          <w:shd w:val="clear" w:color="auto" w:fill="FAFAFA"/>
        </w:rPr>
        <w:t xml:space="preserve"> abide by the terms of this Notice currently in effect. Where more stringent state or federal law governs PHI, the Practice will abide by the more stringent law.</w:t>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 xml:space="preserve">• The Practice reserves the right to amend </w:t>
      </w:r>
      <w:r w:rsidR="000D4034">
        <w:rPr>
          <w:rFonts w:ascii="Times New Roman" w:hAnsi="Times New Roman" w:cs="Times New Roman"/>
          <w:color w:val="000000"/>
          <w:shd w:val="clear" w:color="auto" w:fill="FAFAFA"/>
        </w:rPr>
        <w:t xml:space="preserve">the </w:t>
      </w:r>
      <w:r w:rsidRPr="000D4034">
        <w:rPr>
          <w:rFonts w:ascii="Times New Roman" w:hAnsi="Times New Roman" w:cs="Times New Roman"/>
          <w:color w:val="000000"/>
          <w:shd w:val="clear" w:color="auto" w:fill="FAFAFA"/>
        </w:rPr>
        <w:t>Notice. All changes a</w:t>
      </w:r>
      <w:r w:rsidR="000D4034">
        <w:rPr>
          <w:rFonts w:ascii="Times New Roman" w:hAnsi="Times New Roman" w:cs="Times New Roman"/>
          <w:color w:val="000000"/>
          <w:shd w:val="clear" w:color="auto" w:fill="FAFAFA"/>
        </w:rPr>
        <w:t>pply</w:t>
      </w:r>
      <w:r w:rsidRPr="000D4034">
        <w:rPr>
          <w:rFonts w:ascii="Times New Roman" w:hAnsi="Times New Roman" w:cs="Times New Roman"/>
          <w:color w:val="000000"/>
          <w:shd w:val="clear" w:color="auto" w:fill="FAFAFA"/>
        </w:rPr>
        <w:t xml:space="preserve"> to PHI collected and maintained by the Practice. Should the Practice make changes, you may obtain a revised Notice by requesting a copy from the Practice, using the information above, or viewing a copy on the website.</w:t>
      </w:r>
      <w:r w:rsidRPr="000D4034">
        <w:rPr>
          <w:rFonts w:ascii="Times New Roman" w:hAnsi="Times New Roman" w:cs="Times New Roman"/>
          <w:color w:val="000000"/>
        </w:rPr>
        <w:br/>
      </w:r>
      <w:r w:rsidRPr="000D4034">
        <w:rPr>
          <w:rFonts w:ascii="Times New Roman" w:hAnsi="Times New Roman" w:cs="Times New Roman"/>
          <w:color w:val="000000"/>
          <w:shd w:val="clear" w:color="auto" w:fill="FAFAFA"/>
        </w:rPr>
        <w:t>• The Practice will inform you if PHI is compromised in a breach.</w:t>
      </w:r>
    </w:p>
    <w:sectPr w:rsidR="00251CEF" w:rsidRPr="000D40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A56"/>
    <w:rsid w:val="000D4034"/>
    <w:rsid w:val="00211340"/>
    <w:rsid w:val="00251CEF"/>
    <w:rsid w:val="00462488"/>
    <w:rsid w:val="00615368"/>
    <w:rsid w:val="00843AB3"/>
    <w:rsid w:val="00945A56"/>
    <w:rsid w:val="00BF2126"/>
    <w:rsid w:val="00D156BE"/>
    <w:rsid w:val="00F6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9D6EE"/>
  <w15:chartTrackingRefBased/>
  <w15:docId w15:val="{B2104779-8678-6344-890D-98CD62536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45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2390</Words>
  <Characters>13625</Characters>
  <Application>Microsoft Office Word</Application>
  <DocSecurity>0</DocSecurity>
  <Lines>113</Lines>
  <Paragraphs>31</Paragraphs>
  <ScaleCrop>false</ScaleCrop>
  <Company/>
  <LinksUpToDate>false</LinksUpToDate>
  <CharactersWithSpaces>15984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Bingham</dc:creator>
  <cp:keywords/>
  <dc:description/>
  <cp:lastModifiedBy>Molly</cp:lastModifiedBy>
  <cp:revision>2</cp:revision>
  <dcterms:created xsi:type="dcterms:W3CDTF">2024-05-02T01:41:00Z</dcterms:created>
  <dcterms:modified xsi:type="dcterms:W3CDTF">2024-05-02T01:41:00Z</dcterms:modified>
</cp:coreProperties>
</file>